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07" w:rsidRDefault="00835C3B" w:rsidP="00862DC3">
      <w:pPr>
        <w:pStyle w:val="Heading1"/>
        <w:spacing w:before="120"/>
      </w:pPr>
      <w:r>
        <w:rPr>
          <w:noProof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42CE3D4A" wp14:editId="7D12279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72335" cy="73609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107" w:rsidRDefault="00BA4C92" w:rsidP="00BA4C92">
                            <w:pPr>
                              <w:pStyle w:val="Heading1"/>
                              <w:jc w:val="center"/>
                            </w:pPr>
                            <w:proofErr w:type="spellStart"/>
                            <w:r>
                              <w:t>Up coming</w:t>
                            </w:r>
                            <w:proofErr w:type="spellEnd"/>
                            <w:r>
                              <w:t xml:space="preserve"> events</w:t>
                            </w:r>
                            <w:r w:rsidR="00B60587">
                              <w:t xml:space="preserve"> for Lake Onalaska</w:t>
                            </w:r>
                            <w:r w:rsidR="00835C3B">
                              <w:sym w:font="Symbol" w:char="F0B7"/>
                            </w:r>
                            <w:r w:rsidR="00835C3B">
                              <w:t xml:space="preserve"> </w:t>
                            </w:r>
                            <w:r w:rsidR="00835C3B">
                              <w:sym w:font="Symbol" w:char="F0B7"/>
                            </w:r>
                            <w:r w:rsidR="00835C3B">
                              <w:t xml:space="preserve"> </w:t>
                            </w:r>
                            <w:r w:rsidR="00835C3B">
                              <w:sym w:font="Symbol" w:char="F0B7"/>
                            </w:r>
                          </w:p>
                          <w:p w:rsidR="0095659B" w:rsidRDefault="0095659B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  <w:p w:rsidR="002418EF" w:rsidRDefault="002418EF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Lake Onalaska District meeting</w:t>
                            </w:r>
                          </w:p>
                          <w:p w:rsidR="00C87107" w:rsidRDefault="00BA4C92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September</w:t>
                            </w:r>
                            <w:r w:rsidR="002418EF">
                              <w:rPr>
                                <w:color w:val="2F5897" w:themeColor="text2"/>
                              </w:rPr>
                              <w:t xml:space="preserve"> 8</w:t>
                            </w:r>
                            <w:r w:rsidR="009D0A9A">
                              <w:rPr>
                                <w:color w:val="2F5897" w:themeColor="text2"/>
                              </w:rPr>
                              <w:t xml:space="preserve"> or 10</w:t>
                            </w:r>
                            <w:r>
                              <w:rPr>
                                <w:color w:val="2F5897" w:themeColor="text2"/>
                              </w:rPr>
                              <w:t>, 2014</w:t>
                            </w:r>
                            <w:r w:rsidR="002418EF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</w:p>
                          <w:p w:rsidR="002418EF" w:rsidRDefault="002418EF" w:rsidP="00F01A9F">
                            <w:pPr>
                              <w:spacing w:after="0" w:line="240" w:lineRule="auto"/>
                              <w:ind w:left="720"/>
                              <w:rPr>
                                <w:color w:val="2F5897" w:themeColor="text2"/>
                                <w:sz w:val="16"/>
                              </w:rPr>
                            </w:pPr>
                            <w:r w:rsidRPr="002418EF">
                              <w:rPr>
                                <w:color w:val="2F5897" w:themeColor="text2"/>
                                <w:sz w:val="16"/>
                              </w:rPr>
                              <w:t>Educational time 5-6:45</w:t>
                            </w:r>
                          </w:p>
                          <w:p w:rsidR="002418EF" w:rsidRDefault="002418EF" w:rsidP="00F01A9F">
                            <w:pPr>
                              <w:spacing w:after="0" w:line="240" w:lineRule="auto"/>
                              <w:ind w:left="720"/>
                              <w:rPr>
                                <w:color w:val="2F5897" w:themeColor="text2"/>
                                <w:sz w:val="16"/>
                              </w:rPr>
                            </w:pPr>
                            <w:r>
                              <w:rPr>
                                <w:color w:val="2F5897" w:themeColor="text2"/>
                                <w:sz w:val="16"/>
                              </w:rPr>
                              <w:t>Business time 6:45-7</w:t>
                            </w:r>
                          </w:p>
                          <w:p w:rsidR="002418EF" w:rsidRPr="002418EF" w:rsidRDefault="002418EF" w:rsidP="00F01A9F">
                            <w:pPr>
                              <w:spacing w:after="0" w:line="240" w:lineRule="auto"/>
                              <w:ind w:left="720"/>
                              <w:rPr>
                                <w:color w:val="2F5897" w:themeColor="text2"/>
                                <w:sz w:val="16"/>
                              </w:rPr>
                            </w:pPr>
                            <w:r>
                              <w:rPr>
                                <w:color w:val="2F5897" w:themeColor="text2"/>
                                <w:sz w:val="16"/>
                              </w:rPr>
                              <w:t>Annual meeting 7-8</w:t>
                            </w:r>
                          </w:p>
                          <w:p w:rsidR="002418EF" w:rsidRDefault="002418EF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</w:p>
                          <w:p w:rsidR="0095659B" w:rsidRDefault="00BA4C92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Opening of the Lake Onalaska overlook</w:t>
                            </w:r>
                          </w:p>
                          <w:p w:rsidR="002418EF" w:rsidRDefault="0095659B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proofErr w:type="gramStart"/>
                            <w:r>
                              <w:rPr>
                                <w:color w:val="2F5897" w:themeColor="text2"/>
                              </w:rPr>
                              <w:t xml:space="preserve">Joint planning with the Fish and Wild </w:t>
                            </w:r>
                            <w:r w:rsidR="003F3EDD">
                              <w:rPr>
                                <w:color w:val="2F5897" w:themeColor="text2"/>
                              </w:rPr>
                              <w:t>L</w:t>
                            </w:r>
                            <w:r>
                              <w:rPr>
                                <w:color w:val="2F5897" w:themeColor="text2"/>
                              </w:rPr>
                              <w:t>ife</w:t>
                            </w:r>
                            <w:r w:rsidR="002418EF">
                              <w:rPr>
                                <w:color w:val="2F5897" w:themeColor="text2"/>
                              </w:rPr>
                              <w:t xml:space="preserve"> Dept.</w:t>
                            </w:r>
                            <w:proofErr w:type="gramEnd"/>
                            <w:r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="00BA4C92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</w:p>
                          <w:p w:rsidR="00BA4C92" w:rsidRDefault="002418EF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F</w:t>
                            </w:r>
                            <w:r w:rsidR="00BA4C92">
                              <w:rPr>
                                <w:color w:val="2F5897" w:themeColor="text2"/>
                              </w:rPr>
                              <w:t>all, 2014</w:t>
                            </w:r>
                          </w:p>
                          <w:p w:rsidR="0095659B" w:rsidRDefault="0095659B" w:rsidP="00F01A9F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</w:p>
                          <w:p w:rsidR="00BA4C92" w:rsidRDefault="00BA4C92" w:rsidP="00F01A9F">
                            <w:pPr>
                              <w:spacing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Tours to describe plans and progress </w:t>
                            </w:r>
                            <w:r w:rsidR="004B6BB5">
                              <w:rPr>
                                <w:color w:val="2F5897" w:themeColor="text2"/>
                              </w:rPr>
                              <w:t xml:space="preserve">for the Fred Funk boat landing </w:t>
                            </w:r>
                            <w:proofErr w:type="gramStart"/>
                            <w:r w:rsidR="004B6BB5">
                              <w:rPr>
                                <w:color w:val="2F5897" w:themeColor="text2"/>
                              </w:rPr>
                              <w:t>F</w:t>
                            </w:r>
                            <w:r>
                              <w:rPr>
                                <w:color w:val="2F5897" w:themeColor="text2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color w:val="2F5897" w:themeColor="text2"/>
                              </w:rPr>
                              <w:t xml:space="preserve"> 2014</w:t>
                            </w:r>
                          </w:p>
                          <w:p w:rsidR="0095659B" w:rsidRDefault="0095659B" w:rsidP="00F01A9F">
                            <w:pPr>
                              <w:spacing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 xml:space="preserve">Wisconsin </w:t>
                            </w:r>
                            <w:r w:rsidR="00BA4C92">
                              <w:rPr>
                                <w:color w:val="2F5897" w:themeColor="text2"/>
                              </w:rPr>
                              <w:t>Lake</w:t>
                            </w:r>
                            <w:r w:rsidR="00862DC3">
                              <w:rPr>
                                <w:color w:val="2F5897" w:themeColor="text2"/>
                              </w:rPr>
                              <w:t>s partnership c</w:t>
                            </w:r>
                            <w:r>
                              <w:rPr>
                                <w:color w:val="2F5897" w:themeColor="text2"/>
                              </w:rPr>
                              <w:t>onvention</w:t>
                            </w:r>
                            <w:r w:rsidR="00BA4C92">
                              <w:rPr>
                                <w:color w:val="2F5897" w:themeColor="text2"/>
                              </w:rPr>
                              <w:t xml:space="preserve"> is held every year in 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Stevens Point and </w:t>
                            </w:r>
                            <w:r w:rsidR="00BA4C92">
                              <w:rPr>
                                <w:color w:val="2F5897" w:themeColor="text2"/>
                              </w:rPr>
                              <w:t>is open to the public</w:t>
                            </w:r>
                            <w:r w:rsidR="00F74625">
                              <w:rPr>
                                <w:color w:val="2F5897" w:themeColor="text2"/>
                              </w:rPr>
                              <w:t>. Lake Onalaska</w:t>
                            </w:r>
                            <w:r>
                              <w:rPr>
                                <w:color w:val="2F5897" w:themeColor="text2"/>
                              </w:rPr>
                              <w:t xml:space="preserve"> Commissioners want to promote attendance at the April 23-25, 2015 conference among local people.</w:t>
                            </w:r>
                          </w:p>
                          <w:p w:rsidR="00BA4C92" w:rsidRDefault="00BA4C92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19.85pt;margin-top:0;width:171.05pt;height:579.6pt;z-index:-251655168;visibility:visible;mso-wrap-style:square;mso-width-percent:330;mso-height-percent:1000;mso-wrap-distance-left:21.6pt;mso-wrap-distance-top:0;mso-wrap-distance-right:9pt;mso-wrap-distance-bottom:0;mso-position-horizontal:right;mso-position-horizontal-relative:margin;mso-position-vertical:bottom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C87107" w:rsidRDefault="00BA4C92" w:rsidP="00BA4C92">
                      <w:pPr>
                        <w:pStyle w:val="Heading1"/>
                        <w:jc w:val="center"/>
                      </w:pPr>
                      <w:proofErr w:type="spellStart"/>
                      <w:r>
                        <w:t>Up coming</w:t>
                      </w:r>
                      <w:proofErr w:type="spellEnd"/>
                      <w:r>
                        <w:t xml:space="preserve"> events</w:t>
                      </w:r>
                      <w:r w:rsidR="00B60587">
                        <w:t xml:space="preserve"> for Lake Onalaska</w:t>
                      </w:r>
                      <w:r w:rsidR="00835C3B">
                        <w:sym w:font="Symbol" w:char="F0B7"/>
                      </w:r>
                      <w:r w:rsidR="00835C3B">
                        <w:t xml:space="preserve"> </w:t>
                      </w:r>
                      <w:r w:rsidR="00835C3B">
                        <w:sym w:font="Symbol" w:char="F0B7"/>
                      </w:r>
                      <w:r w:rsidR="00835C3B">
                        <w:t xml:space="preserve"> </w:t>
                      </w:r>
                      <w:r w:rsidR="00835C3B">
                        <w:sym w:font="Symbol" w:char="F0B7"/>
                      </w:r>
                    </w:p>
                    <w:p w:rsidR="0095659B" w:rsidRDefault="0095659B">
                      <w:pPr>
                        <w:rPr>
                          <w:color w:val="2F5897" w:themeColor="text2"/>
                        </w:rPr>
                      </w:pPr>
                    </w:p>
                    <w:p w:rsidR="002418EF" w:rsidRDefault="002418EF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Lake Onalaska District meeting</w:t>
                      </w:r>
                    </w:p>
                    <w:p w:rsidR="00C87107" w:rsidRDefault="00BA4C92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September</w:t>
                      </w:r>
                      <w:r w:rsidR="002418EF">
                        <w:rPr>
                          <w:color w:val="2F5897" w:themeColor="text2"/>
                        </w:rPr>
                        <w:t xml:space="preserve"> 8</w:t>
                      </w:r>
                      <w:r w:rsidR="009D0A9A">
                        <w:rPr>
                          <w:color w:val="2F5897" w:themeColor="text2"/>
                        </w:rPr>
                        <w:t xml:space="preserve"> or 10</w:t>
                      </w:r>
                      <w:r>
                        <w:rPr>
                          <w:color w:val="2F5897" w:themeColor="text2"/>
                        </w:rPr>
                        <w:t>, 2014</w:t>
                      </w:r>
                      <w:r w:rsidR="002418EF">
                        <w:rPr>
                          <w:color w:val="2F5897" w:themeColor="text2"/>
                        </w:rPr>
                        <w:t xml:space="preserve"> </w:t>
                      </w:r>
                    </w:p>
                    <w:p w:rsidR="002418EF" w:rsidRDefault="002418EF" w:rsidP="00F01A9F">
                      <w:pPr>
                        <w:spacing w:after="0" w:line="240" w:lineRule="auto"/>
                        <w:ind w:left="720"/>
                        <w:rPr>
                          <w:color w:val="2F5897" w:themeColor="text2"/>
                          <w:sz w:val="16"/>
                        </w:rPr>
                      </w:pPr>
                      <w:r w:rsidRPr="002418EF">
                        <w:rPr>
                          <w:color w:val="2F5897" w:themeColor="text2"/>
                          <w:sz w:val="16"/>
                        </w:rPr>
                        <w:t>Educational time 5-6:45</w:t>
                      </w:r>
                    </w:p>
                    <w:p w:rsidR="002418EF" w:rsidRDefault="002418EF" w:rsidP="00F01A9F">
                      <w:pPr>
                        <w:spacing w:after="0" w:line="240" w:lineRule="auto"/>
                        <w:ind w:left="720"/>
                        <w:rPr>
                          <w:color w:val="2F5897" w:themeColor="text2"/>
                          <w:sz w:val="16"/>
                        </w:rPr>
                      </w:pPr>
                      <w:r>
                        <w:rPr>
                          <w:color w:val="2F5897" w:themeColor="text2"/>
                          <w:sz w:val="16"/>
                        </w:rPr>
                        <w:t>Business time 6:45-7</w:t>
                      </w:r>
                    </w:p>
                    <w:p w:rsidR="002418EF" w:rsidRPr="002418EF" w:rsidRDefault="002418EF" w:rsidP="00F01A9F">
                      <w:pPr>
                        <w:spacing w:after="0" w:line="240" w:lineRule="auto"/>
                        <w:ind w:left="720"/>
                        <w:rPr>
                          <w:color w:val="2F5897" w:themeColor="text2"/>
                          <w:sz w:val="16"/>
                        </w:rPr>
                      </w:pPr>
                      <w:r>
                        <w:rPr>
                          <w:color w:val="2F5897" w:themeColor="text2"/>
                          <w:sz w:val="16"/>
                        </w:rPr>
                        <w:t>Annual meeting 7-8</w:t>
                      </w:r>
                    </w:p>
                    <w:p w:rsidR="002418EF" w:rsidRDefault="002418EF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</w:p>
                    <w:p w:rsidR="0095659B" w:rsidRDefault="00BA4C92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Opening of the Lake Onalaska overlook</w:t>
                      </w:r>
                    </w:p>
                    <w:p w:rsidR="002418EF" w:rsidRDefault="0095659B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gramStart"/>
                      <w:r>
                        <w:rPr>
                          <w:color w:val="2F5897" w:themeColor="text2"/>
                        </w:rPr>
                        <w:t xml:space="preserve">Joint planning with the Fish and Wild </w:t>
                      </w:r>
                      <w:r w:rsidR="003F3EDD">
                        <w:rPr>
                          <w:color w:val="2F5897" w:themeColor="text2"/>
                        </w:rPr>
                        <w:t>L</w:t>
                      </w:r>
                      <w:r>
                        <w:rPr>
                          <w:color w:val="2F5897" w:themeColor="text2"/>
                        </w:rPr>
                        <w:t>ife</w:t>
                      </w:r>
                      <w:r w:rsidR="002418EF">
                        <w:rPr>
                          <w:color w:val="2F5897" w:themeColor="text2"/>
                        </w:rPr>
                        <w:t xml:space="preserve"> Dept.</w:t>
                      </w:r>
                      <w:proofErr w:type="gram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r w:rsidR="00BA4C92">
                        <w:rPr>
                          <w:color w:val="2F5897" w:themeColor="text2"/>
                        </w:rPr>
                        <w:t xml:space="preserve"> </w:t>
                      </w:r>
                    </w:p>
                    <w:p w:rsidR="00BA4C92" w:rsidRDefault="002418EF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>F</w:t>
                      </w:r>
                      <w:r w:rsidR="00BA4C92">
                        <w:rPr>
                          <w:color w:val="2F5897" w:themeColor="text2"/>
                        </w:rPr>
                        <w:t>all, 2014</w:t>
                      </w:r>
                    </w:p>
                    <w:p w:rsidR="0095659B" w:rsidRDefault="0095659B" w:rsidP="00F01A9F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</w:p>
                    <w:p w:rsidR="00BA4C92" w:rsidRDefault="00BA4C92" w:rsidP="00F01A9F">
                      <w:pPr>
                        <w:spacing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Tours to describe plans and progress </w:t>
                      </w:r>
                      <w:r w:rsidR="004B6BB5">
                        <w:rPr>
                          <w:color w:val="2F5897" w:themeColor="text2"/>
                        </w:rPr>
                        <w:t xml:space="preserve">for the Fred Funk boat landing </w:t>
                      </w:r>
                      <w:proofErr w:type="gramStart"/>
                      <w:r w:rsidR="004B6BB5">
                        <w:rPr>
                          <w:color w:val="2F5897" w:themeColor="text2"/>
                        </w:rPr>
                        <w:t>F</w:t>
                      </w:r>
                      <w:r>
                        <w:rPr>
                          <w:color w:val="2F5897" w:themeColor="text2"/>
                        </w:rPr>
                        <w:t>all</w:t>
                      </w:r>
                      <w:proofErr w:type="gramEnd"/>
                      <w:r>
                        <w:rPr>
                          <w:color w:val="2F5897" w:themeColor="text2"/>
                        </w:rPr>
                        <w:t xml:space="preserve"> 2014</w:t>
                      </w:r>
                    </w:p>
                    <w:p w:rsidR="0095659B" w:rsidRDefault="0095659B" w:rsidP="00F01A9F">
                      <w:pPr>
                        <w:spacing w:line="240" w:lineRule="auto"/>
                        <w:rPr>
                          <w:color w:val="2F5897" w:themeColor="text2"/>
                        </w:rPr>
                      </w:pPr>
                      <w:r>
                        <w:rPr>
                          <w:color w:val="2F5897" w:themeColor="text2"/>
                        </w:rPr>
                        <w:t xml:space="preserve">Wisconsin </w:t>
                      </w:r>
                      <w:r w:rsidR="00BA4C92">
                        <w:rPr>
                          <w:color w:val="2F5897" w:themeColor="text2"/>
                        </w:rPr>
                        <w:t>Lake</w:t>
                      </w:r>
                      <w:r w:rsidR="00862DC3">
                        <w:rPr>
                          <w:color w:val="2F5897" w:themeColor="text2"/>
                        </w:rPr>
                        <w:t>s partnership c</w:t>
                      </w:r>
                      <w:r>
                        <w:rPr>
                          <w:color w:val="2F5897" w:themeColor="text2"/>
                        </w:rPr>
                        <w:t>onvention</w:t>
                      </w:r>
                      <w:r w:rsidR="00BA4C92">
                        <w:rPr>
                          <w:color w:val="2F5897" w:themeColor="text2"/>
                        </w:rPr>
                        <w:t xml:space="preserve"> is held every year in </w:t>
                      </w:r>
                      <w:r>
                        <w:rPr>
                          <w:color w:val="2F5897" w:themeColor="text2"/>
                        </w:rPr>
                        <w:t xml:space="preserve">Stevens Point and </w:t>
                      </w:r>
                      <w:r w:rsidR="00BA4C92">
                        <w:rPr>
                          <w:color w:val="2F5897" w:themeColor="text2"/>
                        </w:rPr>
                        <w:t>is open to the public</w:t>
                      </w:r>
                      <w:r w:rsidR="00F74625">
                        <w:rPr>
                          <w:color w:val="2F5897" w:themeColor="text2"/>
                        </w:rPr>
                        <w:t>. Lake Onalaska</w:t>
                      </w:r>
                      <w:r>
                        <w:rPr>
                          <w:color w:val="2F5897" w:themeColor="text2"/>
                        </w:rPr>
                        <w:t xml:space="preserve"> Commissioners want to promote attendance at the April 23-25, 2015 conference among local people.</w:t>
                      </w:r>
                      <w:bookmarkStart w:id="1" w:name="_GoBack"/>
                      <w:bookmarkEnd w:id="1"/>
                    </w:p>
                    <w:p w:rsidR="00BA4C92" w:rsidRDefault="00BA4C92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67F4" wp14:editId="64F1D9F9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630555</wp:posOffset>
                    </wp:positionV>
                  </mc:Fallback>
                </mc:AlternateContent>
                <wp:extent cx="6743700" cy="1441450"/>
                <wp:effectExtent l="95250" t="38100" r="97790" b="15240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414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duotone>
                              <a:schemeClr val="dk2">
                                <a:tint val="95000"/>
                              </a:schemeClr>
                              <a:schemeClr val="dk2">
                                <a:shade val="9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107" w:rsidRDefault="002E1E02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A4C92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Lake Onalaska District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4"/>
                              <w:gridCol w:w="3478"/>
                              <w:gridCol w:w="3479"/>
                            </w:tblGrid>
                            <w:tr w:rsidR="00C87107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C87107" w:rsidRDefault="002E1E02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640A8">
                                        <w:rPr>
                                          <w:b/>
                                        </w:rPr>
                                        <w:t>http://www.lakeonalaska.org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06-18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87107" w:rsidRDefault="00862DC3" w:rsidP="00BA4C92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 w:rsidRPr="00C640A8">
                                        <w:rPr>
                                          <w:b/>
                                          <w:bCs/>
                                        </w:rPr>
                                        <w:t>6/18</w:t>
                                      </w:r>
                                      <w:r w:rsidR="00BA4C92" w:rsidRPr="00C640A8">
                                        <w:rPr>
                                          <w:b/>
                                          <w:bCs/>
                                        </w:rPr>
                                        <w:t>/2014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C87107" w:rsidRDefault="00C640A8" w:rsidP="00C640A8">
                                  <w:pPr>
                                    <w:jc w:val="center"/>
                                  </w:pPr>
                                  <w:r>
                                    <w:t>Edition 1</w:t>
                                  </w:r>
                                </w:p>
                                <w:p w:rsidR="00C87107" w:rsidRDefault="00C8710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87107" w:rsidRDefault="00C87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77000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0;width:531pt;height:113.5pt;z-index:251659264;visibility:visible;mso-wrap-style:square;mso-width-percent:1050;mso-height-percent:77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770;mso-top-percent:300;mso-width-relative:margin;mso-height-relative:top-margin-area;v-text-anchor:middle" wrapcoords="-198 -609 -329 4873 -293 19165 11 19710 22132 19750 22307 17574 22385 4873 22253 -609 -198 -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" stroked="f" strokeweight="2.25pt">
                <v:fill r:id="rId10" o:title="" recolor="t" rotate="t" type="frame"/>
                <v:imagedata recolortarget="#325ea2 [3058]"/>
                <v:shadow on="t" color="black" opacity=".25" origin=",-.5" offset="0,4pt"/>
                <v:textbox inset=",14.4pt">
                  <w:txbxContent>
                    <w:p w:rsidR="00C87107" w:rsidRDefault="002E1E02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A4C92"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t>Lake Onalaska District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524"/>
                        <w:gridCol w:w="3478"/>
                        <w:gridCol w:w="3479"/>
                      </w:tblGrid>
                      <w:tr w:rsidR="00C87107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C87107" w:rsidRDefault="002E1E02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640A8">
                                  <w:rPr>
                                    <w:b/>
                                  </w:rPr>
                                  <w:t>http://www.lakeonalaska.org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6-18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87107" w:rsidRDefault="00862DC3" w:rsidP="00BA4C92">
                                <w:pPr>
                                  <w:spacing w:after="160" w:line="264" w:lineRule="auto"/>
                                  <w:jc w:val="center"/>
                                </w:pPr>
                                <w:r w:rsidRPr="00C640A8">
                                  <w:rPr>
                                    <w:b/>
                                    <w:bCs/>
                                  </w:rPr>
                                  <w:t>6/18</w:t>
                                </w:r>
                                <w:r w:rsidR="00BA4C92" w:rsidRPr="00C640A8">
                                  <w:rPr>
                                    <w:b/>
                                    <w:bCs/>
                                  </w:rPr>
                                  <w:t>/2014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C87107" w:rsidRDefault="00C640A8" w:rsidP="00C640A8">
                            <w:pPr>
                              <w:jc w:val="center"/>
                            </w:pPr>
                            <w:r>
                              <w:t>Edition 1</w:t>
                            </w:r>
                          </w:p>
                          <w:p w:rsidR="00C87107" w:rsidRDefault="00C8710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87107" w:rsidRDefault="00C87107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BA4C92"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10771" wp14:editId="64274760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81780" cy="2051685"/>
                <wp:effectExtent l="0" t="0" r="0" b="5715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2052083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9B" w:rsidRDefault="00F74625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Our local</w:t>
                            </w:r>
                            <w:r w:rsidR="00DE6F31" w:rsidRPr="006A0BF5">
                              <w:rPr>
                                <w:i/>
                                <w:sz w:val="28"/>
                              </w:rPr>
                              <w:t xml:space="preserve"> website was created in 2013</w:t>
                            </w:r>
                            <w:r w:rsidR="006A0BF5">
                              <w:rPr>
                                <w:i/>
                                <w:sz w:val="28"/>
                              </w:rPr>
                              <w:t xml:space="preserve"> and materials such as maps</w:t>
                            </w:r>
                            <w:r w:rsidR="00DE6F31" w:rsidRPr="006A0BF5">
                              <w:rPr>
                                <w:i/>
                                <w:sz w:val="28"/>
                              </w:rPr>
                              <w:t>, local proje</w:t>
                            </w:r>
                            <w:r>
                              <w:rPr>
                                <w:i/>
                                <w:sz w:val="28"/>
                              </w:rPr>
                              <w:t>cts, and contributions are welcomed</w:t>
                            </w:r>
                            <w:r w:rsidR="00DE6F31" w:rsidRPr="006A0BF5">
                              <w:rPr>
                                <w:i/>
                                <w:sz w:val="28"/>
                              </w:rPr>
                              <w:t xml:space="preserve">. </w:t>
                            </w:r>
                          </w:p>
                          <w:p w:rsidR="006A0BF5" w:rsidRDefault="00C640A8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http://www.lakeonalaska.org</w:t>
                            </w:r>
                          </w:p>
                          <w:p w:rsidR="00DE6F31" w:rsidRDefault="00DE6F31" w:rsidP="0095659B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6A0BF5">
                              <w:rPr>
                                <w:i/>
                                <w:sz w:val="28"/>
                              </w:rPr>
                              <w:t xml:space="preserve">Educational links </w:t>
                            </w:r>
                            <w:r w:rsidR="006A0BF5">
                              <w:rPr>
                                <w:i/>
                                <w:sz w:val="28"/>
                              </w:rPr>
                              <w:t>are</w:t>
                            </w:r>
                            <w:r w:rsidRPr="006A0BF5">
                              <w:rPr>
                                <w:i/>
                                <w:sz w:val="28"/>
                              </w:rPr>
                              <w:t xml:space="preserve"> prominent on the site.</w:t>
                            </w:r>
                          </w:p>
                          <w:p w:rsidR="006A0BF5" w:rsidRDefault="006A0BF5" w:rsidP="006A0BF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Send your ideas to</w:t>
                            </w:r>
                            <w:r w:rsidR="00F74625">
                              <w:rPr>
                                <w:i/>
                                <w:sz w:val="28"/>
                              </w:rPr>
                              <w:t xml:space="preserve"> the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Commissioners</w:t>
                            </w:r>
                          </w:p>
                          <w:p w:rsidR="0095659B" w:rsidRPr="006A0BF5" w:rsidRDefault="0095659B" w:rsidP="006A0BF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5659B">
                              <w:rPr>
                                <w:i/>
                                <w:sz w:val="28"/>
                              </w:rPr>
                              <w:t>http://www.lakeonalaska.org/</w:t>
                            </w:r>
                          </w:p>
                          <w:p w:rsidR="00C87107" w:rsidRDefault="00C87107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0;margin-top:0;width:321.4pt;height:161.55pt;z-index:251663360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" stroked="f" strokeweight="2.25pt">
                <v:fill r:id="rId11" o:title="" recolor="t" rotate="t" type="tile"/>
                <v:imagedata recolortarget="#e5e9ef [3059]"/>
                <v:textbox inset=",7.2pt,,10.8pt">
                  <w:txbxContent>
                    <w:p w:rsidR="0095659B" w:rsidRDefault="00F74625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Our local</w:t>
                      </w:r>
                      <w:r w:rsidR="00DE6F31" w:rsidRPr="006A0BF5">
                        <w:rPr>
                          <w:i/>
                          <w:sz w:val="28"/>
                        </w:rPr>
                        <w:t xml:space="preserve"> website was created in 2013</w:t>
                      </w:r>
                      <w:r w:rsidR="006A0BF5">
                        <w:rPr>
                          <w:i/>
                          <w:sz w:val="28"/>
                        </w:rPr>
                        <w:t xml:space="preserve"> and materials such as maps</w:t>
                      </w:r>
                      <w:r w:rsidR="00DE6F31" w:rsidRPr="006A0BF5">
                        <w:rPr>
                          <w:i/>
                          <w:sz w:val="28"/>
                        </w:rPr>
                        <w:t>, local proje</w:t>
                      </w:r>
                      <w:r>
                        <w:rPr>
                          <w:i/>
                          <w:sz w:val="28"/>
                        </w:rPr>
                        <w:t>cts, and contributions are welcomed</w:t>
                      </w:r>
                      <w:r w:rsidR="00DE6F31" w:rsidRPr="006A0BF5">
                        <w:rPr>
                          <w:i/>
                          <w:sz w:val="28"/>
                        </w:rPr>
                        <w:t xml:space="preserve">. </w:t>
                      </w:r>
                    </w:p>
                    <w:p w:rsidR="006A0BF5" w:rsidRDefault="00C640A8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http://www.lakeonalaska.org</w:t>
                      </w:r>
                    </w:p>
                    <w:p w:rsidR="00DE6F31" w:rsidRDefault="00DE6F31" w:rsidP="0095659B">
                      <w:pPr>
                        <w:spacing w:after="0"/>
                        <w:jc w:val="center"/>
                        <w:rPr>
                          <w:i/>
                          <w:sz w:val="28"/>
                        </w:rPr>
                      </w:pPr>
                      <w:r w:rsidRPr="006A0BF5">
                        <w:rPr>
                          <w:i/>
                          <w:sz w:val="28"/>
                        </w:rPr>
                        <w:t xml:space="preserve">Educational links </w:t>
                      </w:r>
                      <w:r w:rsidR="006A0BF5">
                        <w:rPr>
                          <w:i/>
                          <w:sz w:val="28"/>
                        </w:rPr>
                        <w:t>are</w:t>
                      </w:r>
                      <w:r w:rsidRPr="006A0BF5">
                        <w:rPr>
                          <w:i/>
                          <w:sz w:val="28"/>
                        </w:rPr>
                        <w:t xml:space="preserve"> prominent on the site.</w:t>
                      </w:r>
                    </w:p>
                    <w:p w:rsidR="006A0BF5" w:rsidRDefault="006A0BF5" w:rsidP="006A0BF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Send your ideas to</w:t>
                      </w:r>
                      <w:r w:rsidR="00F74625">
                        <w:rPr>
                          <w:i/>
                          <w:sz w:val="28"/>
                        </w:rPr>
                        <w:t xml:space="preserve"> the</w:t>
                      </w:r>
                      <w:r>
                        <w:rPr>
                          <w:i/>
                          <w:sz w:val="28"/>
                        </w:rPr>
                        <w:t xml:space="preserve"> Commissioners</w:t>
                      </w:r>
                    </w:p>
                    <w:p w:rsidR="0095659B" w:rsidRPr="006A0BF5" w:rsidRDefault="0095659B" w:rsidP="006A0BF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95659B">
                        <w:rPr>
                          <w:i/>
                          <w:sz w:val="28"/>
                        </w:rPr>
                        <w:t>http://www.lakeonalaska.org/</w:t>
                      </w:r>
                    </w:p>
                    <w:p w:rsidR="00C87107" w:rsidRDefault="00C87107">
                      <w:pPr>
                        <w:pStyle w:val="Quote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t xml:space="preserve"> </w:t>
      </w:r>
    </w:p>
    <w:p w:rsidR="00C87107" w:rsidRDefault="00C87107">
      <w:pPr>
        <w:pStyle w:val="Subtitle"/>
        <w:sectPr w:rsidR="00C87107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:rsidR="00862DC3" w:rsidRPr="00862DC3" w:rsidRDefault="00862DC3" w:rsidP="00862DC3">
      <w:pPr>
        <w:pStyle w:val="NormalWeb"/>
        <w:rPr>
          <w:lang w:val="en-GB"/>
        </w:rPr>
      </w:pPr>
      <w:r w:rsidRPr="00862DC3">
        <w:rPr>
          <w:rFonts w:ascii="Times" w:hAnsi="Times" w:cs="Times"/>
          <w:i/>
          <w:iCs/>
          <w:color w:val="993300"/>
          <w:sz w:val="72"/>
          <w:szCs w:val="72"/>
          <w:lang w:val="en-GB"/>
        </w:rPr>
        <w:lastRenderedPageBreak/>
        <w:t>We Speak for Lakes!</w:t>
      </w:r>
    </w:p>
    <w:p w:rsidR="00862DC3" w:rsidRPr="00862DC3" w:rsidRDefault="00862DC3" w:rsidP="0086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Wisconsin Lakes, formerly known as the Wisconsin Association of Lakes, is the only </w:t>
      </w:r>
      <w:proofErr w:type="spellStart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statewide</w:t>
      </w:r>
      <w:proofErr w:type="spellEnd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non-profit organization working to protect and enhance the quality of Wisconsin's 15,000 lakes. We are the citizen arm of the Wisconsin Lakes Partnership.</w:t>
      </w:r>
    </w:p>
    <w:p w:rsidR="00862DC3" w:rsidRPr="00862DC3" w:rsidRDefault="00862DC3" w:rsidP="0086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Wisconsin Lakes works toward </w:t>
      </w:r>
      <w:proofErr w:type="spellStart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statewide</w:t>
      </w:r>
      <w:proofErr w:type="spellEnd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solutions for the challenges faced by many lakes while supporting strong local protection efforts.</w:t>
      </w:r>
    </w:p>
    <w:p w:rsidR="00862DC3" w:rsidRPr="00862DC3" w:rsidRDefault="00862DC3" w:rsidP="0086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We represent citizens and lake groups like you who care </w:t>
      </w:r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lastRenderedPageBreak/>
        <w:t>about Wisconsin lakes as a natural resource, and who appreciate the value that lakes bring to our quality of life, tourist economy, and property tax base.</w:t>
      </w:r>
    </w:p>
    <w:p w:rsidR="00862DC3" w:rsidRDefault="00862DC3" w:rsidP="0086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Wisconsin Lakes seeks to protect the natural wonder of our lakes, and preserve our collective right to boat, fish, hunt, ice skate, </w:t>
      </w:r>
      <w:proofErr w:type="gramStart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swim</w:t>
      </w:r>
      <w:proofErr w:type="gramEnd"/>
      <w:r w:rsidRPr="00862DC3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and enjoy the scenic beauty of our shared public waters.</w:t>
      </w:r>
    </w:p>
    <w:p w:rsidR="00862DC3" w:rsidRDefault="00862DC3" w:rsidP="00C640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Except from the </w:t>
      </w:r>
      <w:hyperlink r:id="rId12" w:history="1">
        <w:r w:rsidRPr="00AC4B9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http://www.wisconsinlakes.org/</w:t>
        </w:r>
      </w:hyperlink>
    </w:p>
    <w:p w:rsidR="00862DC3" w:rsidRDefault="00862DC3" w:rsidP="00C640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C640A8" w:rsidRDefault="00C640A8" w:rsidP="00C640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C87107" w:rsidRDefault="00C87107" w:rsidP="00862DC3"/>
    <w:p w:rsidR="00C87107" w:rsidRDefault="00C87107">
      <w:pPr>
        <w:pStyle w:val="Heading1"/>
        <w:sectPr w:rsidR="00C87107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C87107" w:rsidRDefault="00DE6F31">
      <w:pPr>
        <w:pStyle w:val="Heading1"/>
      </w:pPr>
      <w:r>
        <w:lastRenderedPageBreak/>
        <w:t>Lake</w:t>
      </w:r>
      <w:r w:rsidR="00862DC3">
        <w:t xml:space="preserve"> Onalaska</w:t>
      </w:r>
      <w:r>
        <w:t xml:space="preserve"> Commissioners</w:t>
      </w:r>
    </w:p>
    <w:p w:rsidR="00C87107" w:rsidRDefault="006A0BF5">
      <w:pPr>
        <w:pStyle w:val="Subtitle"/>
      </w:pPr>
      <w:r>
        <w:t>Provide your email</w:t>
      </w:r>
      <w:r w:rsidR="00DE6F31">
        <w:t xml:space="preserve"> </w:t>
      </w:r>
      <w:r w:rsidR="00F74625">
        <w:t xml:space="preserve">to </w:t>
      </w:r>
      <w:r w:rsidR="00DE6F31">
        <w:t>get the newsletters</w:t>
      </w:r>
      <w:r w:rsidR="00C46DEF">
        <w:t xml:space="preserve"> or go to </w:t>
      </w:r>
      <w:r w:rsidR="00F74625">
        <w:t>our</w:t>
      </w:r>
      <w:r w:rsidR="00C46DEF">
        <w:t xml:space="preserve"> website</w:t>
      </w:r>
    </w:p>
    <w:p w:rsidR="00C87107" w:rsidRDefault="00C87107">
      <w:pPr>
        <w:sectPr w:rsidR="00C87107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DE6F31" w:rsidRPr="006A0BF5" w:rsidRDefault="006A0BF5" w:rsidP="006A0BF5">
      <w:pPr>
        <w:spacing w:after="0" w:line="240" w:lineRule="auto"/>
        <w:rPr>
          <w:rFonts w:ascii="Calibri" w:eastAsia="Times New Roman" w:hAnsi="Calibri" w:cs="Calibri"/>
          <w:sz w:val="32"/>
        </w:rPr>
      </w:pPr>
      <w:r w:rsidRPr="006A0BF5">
        <w:rPr>
          <w:rFonts w:ascii="Calibri" w:eastAsia="Times New Roman" w:hAnsi="Calibri" w:cs="Calibri"/>
          <w:sz w:val="32"/>
        </w:rPr>
        <w:lastRenderedPageBreak/>
        <w:t>Marc Schultz</w:t>
      </w:r>
    </w:p>
    <w:p w:rsidR="006A0BF5" w:rsidRPr="006A0BF5" w:rsidRDefault="002E1E02" w:rsidP="006A0BF5">
      <w:pPr>
        <w:spacing w:after="0" w:line="240" w:lineRule="auto"/>
        <w:rPr>
          <w:rFonts w:ascii="Calibri" w:eastAsia="Times New Roman" w:hAnsi="Calibri" w:cs="Calibri"/>
          <w:color w:val="0000FF"/>
          <w:sz w:val="24"/>
          <w:u w:val="single"/>
        </w:rPr>
      </w:pPr>
      <w:hyperlink r:id="rId13" w:tgtFrame="_blank" w:history="1">
        <w:r w:rsidR="006A0BF5" w:rsidRPr="006A0BF5">
          <w:rPr>
            <w:rFonts w:ascii="Calibri" w:eastAsia="Times New Roman" w:hAnsi="Calibri" w:cs="Calibri"/>
            <w:color w:val="0000FF"/>
            <w:sz w:val="24"/>
            <w:u w:val="single"/>
          </w:rPr>
          <w:t>Schultzma@charter.net</w:t>
        </w:r>
      </w:hyperlink>
    </w:p>
    <w:p w:rsidR="006A0BF5" w:rsidRDefault="006A0BF5" w:rsidP="006A0BF5">
      <w:pPr>
        <w:spacing w:after="0" w:line="240" w:lineRule="auto"/>
        <w:rPr>
          <w:rFonts w:ascii="Calibri" w:eastAsia="Times New Roman" w:hAnsi="Calibri" w:cs="Calibri"/>
          <w:sz w:val="28"/>
        </w:rPr>
      </w:pPr>
    </w:p>
    <w:p w:rsidR="006A0BF5" w:rsidRPr="006A0BF5" w:rsidRDefault="006A0BF5" w:rsidP="006A0BF5">
      <w:pPr>
        <w:spacing w:after="0" w:line="240" w:lineRule="auto"/>
        <w:rPr>
          <w:rFonts w:ascii="Calibri" w:eastAsia="Times New Roman" w:hAnsi="Calibri" w:cs="Calibri"/>
          <w:sz w:val="32"/>
        </w:rPr>
      </w:pPr>
      <w:r w:rsidRPr="006A0BF5">
        <w:rPr>
          <w:rFonts w:ascii="Calibri" w:eastAsia="Times New Roman" w:hAnsi="Calibri" w:cs="Calibri"/>
          <w:sz w:val="32"/>
        </w:rPr>
        <w:t>Mike Schultz</w:t>
      </w:r>
    </w:p>
    <w:p w:rsidR="006A0BF5" w:rsidRPr="006A0BF5" w:rsidRDefault="002E1E02" w:rsidP="006A0BF5">
      <w:pPr>
        <w:spacing w:after="0" w:line="240" w:lineRule="auto"/>
        <w:rPr>
          <w:rFonts w:ascii="Calibri" w:eastAsia="Times New Roman" w:hAnsi="Calibri" w:cs="Calibri"/>
          <w:color w:val="0000FF"/>
          <w:sz w:val="24"/>
          <w:u w:val="single"/>
        </w:rPr>
      </w:pPr>
      <w:hyperlink r:id="rId14" w:tgtFrame="_blank" w:history="1">
        <w:r w:rsidR="006A0BF5" w:rsidRPr="006A0BF5">
          <w:rPr>
            <w:rFonts w:ascii="Calibri" w:eastAsia="Times New Roman" w:hAnsi="Calibri" w:cs="Calibri"/>
            <w:color w:val="0000FF"/>
            <w:sz w:val="24"/>
            <w:u w:val="single"/>
          </w:rPr>
          <w:t>mrschultz@centurytel.net</w:t>
        </w:r>
      </w:hyperlink>
    </w:p>
    <w:p w:rsidR="006A0BF5" w:rsidRDefault="006A0BF5" w:rsidP="006A0BF5">
      <w:pPr>
        <w:spacing w:after="0" w:line="240" w:lineRule="auto"/>
        <w:rPr>
          <w:rFonts w:ascii="Calibri" w:eastAsia="Times New Roman" w:hAnsi="Calibri" w:cs="Calibri"/>
          <w:sz w:val="28"/>
        </w:rPr>
      </w:pPr>
    </w:p>
    <w:p w:rsidR="006A0BF5" w:rsidRPr="006A0BF5" w:rsidRDefault="006A0BF5" w:rsidP="006A0BF5">
      <w:pPr>
        <w:spacing w:after="0" w:line="240" w:lineRule="auto"/>
        <w:rPr>
          <w:rFonts w:ascii="Calibri" w:eastAsia="Times New Roman" w:hAnsi="Calibri" w:cs="Calibri"/>
          <w:sz w:val="32"/>
        </w:rPr>
      </w:pPr>
      <w:r w:rsidRPr="006A0BF5">
        <w:rPr>
          <w:rFonts w:ascii="Calibri" w:eastAsia="Times New Roman" w:hAnsi="Calibri" w:cs="Calibri"/>
          <w:sz w:val="32"/>
        </w:rPr>
        <w:t xml:space="preserve">Ben </w:t>
      </w:r>
      <w:proofErr w:type="spellStart"/>
      <w:r w:rsidRPr="006A0BF5">
        <w:rPr>
          <w:rFonts w:ascii="Calibri" w:eastAsia="Times New Roman" w:hAnsi="Calibri" w:cs="Calibri"/>
          <w:sz w:val="32"/>
        </w:rPr>
        <w:t>Lachecki</w:t>
      </w:r>
      <w:proofErr w:type="spellEnd"/>
    </w:p>
    <w:p w:rsidR="006A0BF5" w:rsidRPr="006A0BF5" w:rsidRDefault="002E1E02" w:rsidP="006A0BF5">
      <w:pPr>
        <w:spacing w:after="0" w:line="240" w:lineRule="auto"/>
        <w:rPr>
          <w:rFonts w:ascii="Calibri" w:eastAsia="Times New Roman" w:hAnsi="Calibri" w:cs="Calibri"/>
          <w:color w:val="0000FF"/>
          <w:sz w:val="24"/>
          <w:u w:val="single"/>
        </w:rPr>
      </w:pPr>
      <w:hyperlink r:id="rId15" w:tgtFrame="_blank" w:history="1">
        <w:r w:rsidR="006A0BF5" w:rsidRPr="006A0BF5">
          <w:rPr>
            <w:rFonts w:ascii="Calibri" w:eastAsia="Times New Roman" w:hAnsi="Calibri" w:cs="Calibri"/>
            <w:color w:val="0000FF"/>
            <w:sz w:val="24"/>
            <w:u w:val="single"/>
          </w:rPr>
          <w:t>blachecki@yahoo.com</w:t>
        </w:r>
      </w:hyperlink>
    </w:p>
    <w:p w:rsidR="006A0BF5" w:rsidRDefault="006A0BF5" w:rsidP="006A0BF5">
      <w:pPr>
        <w:spacing w:after="0" w:line="240" w:lineRule="auto"/>
        <w:rPr>
          <w:rFonts w:ascii="Calibri" w:eastAsia="Times New Roman" w:hAnsi="Calibri" w:cs="Calibri"/>
          <w:sz w:val="28"/>
        </w:rPr>
      </w:pPr>
    </w:p>
    <w:p w:rsidR="00466B8C" w:rsidRDefault="00466B8C" w:rsidP="006A0BF5">
      <w:pPr>
        <w:spacing w:after="0" w:line="240" w:lineRule="auto"/>
        <w:rPr>
          <w:rFonts w:ascii="Calibri" w:eastAsia="Times New Roman" w:hAnsi="Calibri" w:cs="Calibri"/>
          <w:sz w:val="32"/>
        </w:rPr>
      </w:pPr>
      <w:r>
        <w:rPr>
          <w:rFonts w:ascii="Calibri" w:eastAsia="Times New Roman" w:hAnsi="Calibri" w:cs="Calibri"/>
          <w:sz w:val="32"/>
        </w:rPr>
        <w:t>Hubert Hoffman</w:t>
      </w:r>
    </w:p>
    <w:p w:rsidR="006A0BF5" w:rsidRDefault="00466B8C" w:rsidP="006A0BF5">
      <w:pPr>
        <w:spacing w:after="0" w:line="240" w:lineRule="auto"/>
        <w:rPr>
          <w:rFonts w:ascii="Calibri" w:eastAsia="Times New Roman" w:hAnsi="Calibri" w:cs="Calibri"/>
          <w:color w:val="0000FF"/>
          <w:sz w:val="24"/>
          <w:u w:val="single"/>
        </w:rPr>
      </w:pPr>
      <w:hyperlink r:id="rId16" w:history="1">
        <w:r w:rsidRPr="00C877F0">
          <w:rPr>
            <w:rStyle w:val="Hyperlink"/>
            <w:rFonts w:ascii="Calibri" w:eastAsia="Times New Roman" w:hAnsi="Calibri" w:cs="Calibri"/>
            <w:sz w:val="24"/>
          </w:rPr>
          <w:t>Huberhoffman@outlook.com</w:t>
        </w:r>
      </w:hyperlink>
    </w:p>
    <w:p w:rsidR="00466B8C" w:rsidRDefault="00466B8C" w:rsidP="006A0BF5">
      <w:pPr>
        <w:spacing w:after="0" w:line="240" w:lineRule="auto"/>
        <w:rPr>
          <w:sz w:val="28"/>
        </w:rPr>
      </w:pPr>
    </w:p>
    <w:p w:rsidR="00C87107" w:rsidRDefault="00DE6F31" w:rsidP="006A0BF5">
      <w:pPr>
        <w:spacing w:after="0" w:line="240" w:lineRule="auto"/>
        <w:rPr>
          <w:sz w:val="24"/>
        </w:rPr>
      </w:pPr>
      <w:r w:rsidRPr="006A0BF5">
        <w:rPr>
          <w:sz w:val="28"/>
        </w:rPr>
        <w:t xml:space="preserve">Kathryn Lammers </w:t>
      </w:r>
    </w:p>
    <w:p w:rsidR="002E1E02" w:rsidRDefault="002E1E02" w:rsidP="006A0BF5">
      <w:pPr>
        <w:spacing w:after="0" w:line="240" w:lineRule="auto"/>
        <w:rPr>
          <w:sz w:val="24"/>
        </w:rPr>
      </w:pPr>
      <w:hyperlink r:id="rId17" w:history="1">
        <w:r>
          <w:rPr>
            <w:rStyle w:val="Hyperlink"/>
            <w:sz w:val="24"/>
          </w:rPr>
          <w:t>g</w:t>
        </w:r>
        <w:bookmarkStart w:id="0" w:name="_GoBack"/>
        <w:bookmarkEnd w:id="0"/>
        <w:r w:rsidRPr="00C877F0">
          <w:rPr>
            <w:rStyle w:val="Hyperlink"/>
            <w:sz w:val="24"/>
          </w:rPr>
          <w:t>oldflash3@yahoo.com</w:t>
        </w:r>
      </w:hyperlink>
    </w:p>
    <w:p w:rsidR="00862DC3" w:rsidRDefault="00862DC3" w:rsidP="006A0BF5">
      <w:pPr>
        <w:spacing w:after="0" w:line="240" w:lineRule="auto"/>
        <w:rPr>
          <w:sz w:val="28"/>
        </w:rPr>
      </w:pPr>
    </w:p>
    <w:p w:rsidR="00F74625" w:rsidRDefault="006A0BF5" w:rsidP="006A0BF5">
      <w:pPr>
        <w:spacing w:after="0" w:line="240" w:lineRule="auto"/>
        <w:rPr>
          <w:sz w:val="28"/>
        </w:rPr>
      </w:pPr>
      <w:r w:rsidRPr="00F74625">
        <w:rPr>
          <w:i/>
          <w:sz w:val="24"/>
        </w:rPr>
        <w:lastRenderedPageBreak/>
        <w:t>Commissioners are elected at the annual meeting</w:t>
      </w:r>
      <w:r w:rsidR="00C46DEF" w:rsidRPr="00F74625">
        <w:rPr>
          <w:i/>
          <w:sz w:val="24"/>
        </w:rPr>
        <w:t xml:space="preserve"> and participate in planning with the agencies such as Fish and Wildlife</w:t>
      </w:r>
      <w:r w:rsidR="00466B8C">
        <w:rPr>
          <w:i/>
          <w:sz w:val="24"/>
        </w:rPr>
        <w:t xml:space="preserve"> Department, Corps of Engineers,</w:t>
      </w:r>
      <w:r w:rsidR="00C46DEF" w:rsidRPr="00F74625">
        <w:rPr>
          <w:i/>
          <w:sz w:val="24"/>
        </w:rPr>
        <w:t xml:space="preserve"> and Department of Natural Resources.</w:t>
      </w:r>
      <w:r w:rsidR="00C46DEF" w:rsidRPr="00F74625">
        <w:rPr>
          <w:sz w:val="24"/>
        </w:rPr>
        <w:t xml:space="preserve"> </w:t>
      </w:r>
    </w:p>
    <w:p w:rsidR="00F74625" w:rsidRDefault="00F74625" w:rsidP="006A0BF5">
      <w:pPr>
        <w:spacing w:after="0" w:line="240" w:lineRule="auto"/>
        <w:rPr>
          <w:sz w:val="28"/>
        </w:rPr>
      </w:pPr>
    </w:p>
    <w:p w:rsidR="00C46DEF" w:rsidRDefault="00F74625" w:rsidP="006A0BF5">
      <w:pPr>
        <w:spacing w:after="0" w:line="240" w:lineRule="auto"/>
        <w:rPr>
          <w:rFonts w:ascii="Comic Sans MS" w:hAnsi="Comic Sans MS"/>
          <w:sz w:val="28"/>
        </w:rPr>
      </w:pPr>
      <w:r w:rsidRPr="00F74625">
        <w:rPr>
          <w:rFonts w:ascii="Comic Sans MS" w:hAnsi="Comic Sans MS"/>
          <w:sz w:val="28"/>
        </w:rPr>
        <w:t>N</w:t>
      </w:r>
      <w:r w:rsidR="00C46DEF" w:rsidRPr="00F74625">
        <w:rPr>
          <w:rFonts w:ascii="Comic Sans MS" w:hAnsi="Comic Sans MS"/>
          <w:sz w:val="28"/>
        </w:rPr>
        <w:t xml:space="preserve">ew initiatives </w:t>
      </w:r>
      <w:r w:rsidRPr="00F74625">
        <w:rPr>
          <w:rFonts w:ascii="Comic Sans MS" w:hAnsi="Comic Sans MS"/>
          <w:sz w:val="28"/>
        </w:rPr>
        <w:t xml:space="preserve">are </w:t>
      </w:r>
      <w:r w:rsidR="00C46DEF" w:rsidRPr="00F74625">
        <w:rPr>
          <w:rFonts w:ascii="Comic Sans MS" w:hAnsi="Comic Sans MS"/>
          <w:sz w:val="28"/>
        </w:rPr>
        <w:t>th</w:t>
      </w:r>
      <w:r w:rsidRPr="00F74625">
        <w:rPr>
          <w:rFonts w:ascii="Comic Sans MS" w:hAnsi="Comic Sans MS"/>
          <w:sz w:val="28"/>
        </w:rPr>
        <w:t>e</w:t>
      </w:r>
      <w:r w:rsidR="00C46DEF" w:rsidRPr="00F74625">
        <w:rPr>
          <w:rFonts w:ascii="Comic Sans MS" w:hAnsi="Comic Sans MS"/>
          <w:sz w:val="28"/>
        </w:rPr>
        <w:t xml:space="preserve"> website</w:t>
      </w:r>
      <w:r w:rsidRPr="00F74625">
        <w:rPr>
          <w:rFonts w:ascii="Comic Sans MS" w:hAnsi="Comic Sans MS"/>
          <w:sz w:val="28"/>
        </w:rPr>
        <w:t xml:space="preserve">, </w:t>
      </w:r>
      <w:r w:rsidR="002E1E02">
        <w:rPr>
          <w:rFonts w:ascii="Comic Sans MS" w:hAnsi="Comic Sans MS"/>
          <w:sz w:val="28"/>
        </w:rPr>
        <w:t xml:space="preserve">peer educators, </w:t>
      </w:r>
      <w:r w:rsidRPr="00F74625">
        <w:rPr>
          <w:rFonts w:ascii="Comic Sans MS" w:hAnsi="Comic Sans MS"/>
          <w:sz w:val="28"/>
        </w:rPr>
        <w:t>newsletter,</w:t>
      </w:r>
      <w:r w:rsidR="00C46DEF" w:rsidRPr="00F74625">
        <w:rPr>
          <w:rFonts w:ascii="Comic Sans MS" w:hAnsi="Comic Sans MS"/>
          <w:sz w:val="28"/>
        </w:rPr>
        <w:t xml:space="preserve"> and Fred Funk </w:t>
      </w:r>
      <w:proofErr w:type="gramStart"/>
      <w:r w:rsidR="00C46DEF" w:rsidRPr="00F74625">
        <w:rPr>
          <w:rFonts w:ascii="Comic Sans MS" w:hAnsi="Comic Sans MS"/>
          <w:sz w:val="28"/>
        </w:rPr>
        <w:t>Landing</w:t>
      </w:r>
      <w:proofErr w:type="gramEnd"/>
      <w:r w:rsidRPr="00F74625">
        <w:rPr>
          <w:rFonts w:ascii="Comic Sans MS" w:hAnsi="Comic Sans MS"/>
          <w:sz w:val="28"/>
        </w:rPr>
        <w:t>….more ideas to come.</w:t>
      </w:r>
    </w:p>
    <w:p w:rsidR="00F74625" w:rsidRDefault="00F74625" w:rsidP="006A0BF5">
      <w:pPr>
        <w:spacing w:after="0" w:line="240" w:lineRule="auto"/>
        <w:rPr>
          <w:rFonts w:ascii="Comic Sans MS" w:hAnsi="Comic Sans MS"/>
          <w:sz w:val="28"/>
        </w:rPr>
      </w:pPr>
    </w:p>
    <w:p w:rsidR="00F74625" w:rsidRDefault="00F74625" w:rsidP="006A0BF5">
      <w:pPr>
        <w:spacing w:after="0" w:line="240" w:lineRule="auto"/>
        <w:rPr>
          <w:rFonts w:ascii="Comic Sans MS" w:hAnsi="Comic Sans MS"/>
          <w:sz w:val="28"/>
        </w:rPr>
      </w:pPr>
    </w:p>
    <w:p w:rsidR="00F74625" w:rsidRPr="00F74625" w:rsidRDefault="00F74625" w:rsidP="006A0BF5">
      <w:pPr>
        <w:spacing w:after="0" w:line="240" w:lineRule="auto"/>
        <w:rPr>
          <w:rFonts w:ascii="Comic Sans MS" w:hAnsi="Comic Sans MS"/>
          <w:sz w:val="28"/>
        </w:rPr>
      </w:pPr>
    </w:p>
    <w:p w:rsidR="00F74625" w:rsidRDefault="00F74625" w:rsidP="006A0BF5">
      <w:pPr>
        <w:spacing w:after="0" w:line="240" w:lineRule="auto"/>
        <w:rPr>
          <w:sz w:val="28"/>
        </w:rPr>
      </w:pPr>
      <w:r>
        <w:rPr>
          <w:sz w:val="28"/>
        </w:rPr>
        <w:t>Join us</w:t>
      </w:r>
      <w:r w:rsidR="004156FB">
        <w:rPr>
          <w:sz w:val="28"/>
        </w:rPr>
        <w:t xml:space="preserve"> to</w:t>
      </w:r>
      <w:r>
        <w:rPr>
          <w:sz w:val="28"/>
        </w:rPr>
        <w:t xml:space="preserve"> mak</w:t>
      </w:r>
      <w:r w:rsidR="004156FB">
        <w:rPr>
          <w:sz w:val="28"/>
        </w:rPr>
        <w:t>e</w:t>
      </w:r>
      <w:r>
        <w:rPr>
          <w:sz w:val="28"/>
        </w:rPr>
        <w:t xml:space="preserve"> this a lake friendly culture.</w:t>
      </w:r>
    </w:p>
    <w:p w:rsidR="00C46DEF" w:rsidRDefault="00C46DEF" w:rsidP="006A0BF5">
      <w:pPr>
        <w:spacing w:after="0" w:line="240" w:lineRule="auto"/>
        <w:rPr>
          <w:sz w:val="28"/>
        </w:rPr>
      </w:pPr>
    </w:p>
    <w:p w:rsidR="00C46DEF" w:rsidRDefault="00C46DEF" w:rsidP="006A0BF5">
      <w:pPr>
        <w:spacing w:after="0" w:line="240" w:lineRule="auto"/>
        <w:rPr>
          <w:sz w:val="28"/>
        </w:rPr>
      </w:pPr>
    </w:p>
    <w:p w:rsidR="00C46DEF" w:rsidRDefault="00C46DEF" w:rsidP="006A0BF5">
      <w:pPr>
        <w:spacing w:after="0" w:line="240" w:lineRule="auto"/>
        <w:rPr>
          <w:sz w:val="28"/>
        </w:rPr>
      </w:pPr>
    </w:p>
    <w:p w:rsidR="00C46DEF" w:rsidRDefault="00C46DEF" w:rsidP="006A0BF5">
      <w:pPr>
        <w:spacing w:after="0" w:line="240" w:lineRule="auto"/>
        <w:rPr>
          <w:sz w:val="28"/>
        </w:rPr>
      </w:pPr>
    </w:p>
    <w:p w:rsidR="006A0BF5" w:rsidRPr="006A0BF5" w:rsidRDefault="00F74625" w:rsidP="006A0BF5">
      <w:pPr>
        <w:spacing w:after="0" w:line="240" w:lineRule="auto"/>
        <w:rPr>
          <w:sz w:val="28"/>
        </w:rPr>
      </w:pPr>
      <w:r>
        <w:rPr>
          <w:sz w:val="28"/>
        </w:rPr>
        <w:t>C</w:t>
      </w:r>
      <w:r w:rsidR="006A0BF5">
        <w:rPr>
          <w:sz w:val="28"/>
        </w:rPr>
        <w:t>onsider joining the vision committee or the educational committee.</w:t>
      </w:r>
    </w:p>
    <w:p w:rsidR="00C87107" w:rsidRDefault="00835C3B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editId="6B4EE5E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44348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43484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  <w:gridCol w:w="8298"/>
                              <w:gridCol w:w="1037"/>
                            </w:tblGrid>
                            <w:tr w:rsidR="00C87107">
                              <w:tc>
                                <w:tcPr>
                                  <w:tcW w:w="500" w:type="pct"/>
                                </w:tcPr>
                                <w:p w:rsidR="00C87107" w:rsidRDefault="00C87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</w:tcPr>
                                <w:p w:rsidR="00835C3B" w:rsidRDefault="00F74625" w:rsidP="00C46D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At our annual meeting, you can l</w:t>
                                  </w:r>
                                  <w:r w:rsidR="00C46D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earn more about what is an endocrine disrupter and how it affects </w:t>
                                  </w:r>
                                </w:p>
                                <w:p w:rsidR="00C87107" w:rsidRDefault="00F74625" w:rsidP="00F746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water, vegetation, fish, wildlife,</w:t>
                                  </w:r>
                                  <w:r w:rsidR="00C46D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 xml:space="preserve"> and human health</w:t>
                                  </w:r>
                                  <w:r w:rsidR="00862DC3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</w:tcPr>
                                <w:p w:rsidR="00C87107" w:rsidRDefault="00C87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7107" w:rsidRDefault="00C87107" w:rsidP="00C46DEF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50000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0;margin-top:0;width:518.4pt;height:349.2pt;z-index:-251651072;visibility:visible;mso-wrap-style:square;mso-width-percent:1000;mso-height-percent:500;mso-wrap-distance-left:9pt;mso-wrap-distance-top:14.4pt;mso-wrap-distance-right:9pt;mso-wrap-distance-bottom:0;mso-position-horizontal:center;mso-position-horizontal-relative:margin;mso-position-vertical:bottom;mso-position-vertical-relative:margin;mso-width-percent:1000;mso-height-percent:5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" fillcolor="#e9edf2 [2579]" stroked="f" strokeweight=".5pt">
                <v:fill color2="#e6ebf0 [2899]" rotate="t" focusposition=".5,.5" focussize="" colors="0 #e3edf9;.5 #e3edf9;49807f #d8e0ea" focus="100%" type="gradientRadial"/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8"/>
                        <w:gridCol w:w="8298"/>
                        <w:gridCol w:w="1037"/>
                      </w:tblGrid>
                      <w:tr w:rsidR="00C87107">
                        <w:tc>
                          <w:tcPr>
                            <w:tcW w:w="500" w:type="pct"/>
                          </w:tcPr>
                          <w:p w:rsidR="00C87107" w:rsidRDefault="00C87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</w:tcPr>
                          <w:p w:rsidR="00835C3B" w:rsidRDefault="00F74625" w:rsidP="00C46DE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At our annual meeting, you can l</w:t>
                            </w:r>
                            <w:r w:rsidR="00C46D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earn more about what is an endocrine disrupter and how it affects </w:t>
                            </w:r>
                          </w:p>
                          <w:p w:rsidR="00C87107" w:rsidRDefault="00F74625" w:rsidP="00F7462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water, vegetation, fish, wildlife,</w:t>
                            </w:r>
                            <w:r w:rsidR="00C46D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 xml:space="preserve"> and human health</w:t>
                            </w:r>
                            <w:r w:rsidR="00862DC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0" w:type="pct"/>
                          </w:tcPr>
                          <w:p w:rsidR="00C87107" w:rsidRDefault="00C87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87107" w:rsidRDefault="00C87107" w:rsidP="00C46DEF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49ACC9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3547745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54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67"/>
                            </w:tblGrid>
                            <w:tr w:rsidR="00C87107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87107" w:rsidRPr="00C46DEF" w:rsidRDefault="00C87107" w:rsidP="00C46DEF">
                                  <w:pPr>
                                    <w:spacing w:after="0"/>
                                    <w:rPr>
                                      <w:color w:val="2F5897" w:themeColor="text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7107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87107" w:rsidRDefault="00C46DEF" w:rsidP="00C46DEF">
                                  <w:pPr>
                                    <w:spacing w:after="0"/>
                                    <w:jc w:val="center"/>
                                    <w:rPr>
                                      <w:color w:val="2F5897" w:themeColor="text2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1982D1"/>
                                      <w:sz w:val="23"/>
                                      <w:szCs w:val="23"/>
                                      <w:lang w:eastAsia="en-US"/>
                                    </w:rPr>
                                    <w:drawing>
                                      <wp:inline distT="0" distB="0" distL="0" distR="0" wp14:anchorId="401412FD" wp14:editId="5D295DA2">
                                        <wp:extent cx="3944679" cy="3030279"/>
                                        <wp:effectExtent l="0" t="0" r="0" b="0"/>
                                        <wp:docPr id="5" name="Picture 5" descr="http://www.natalieschibell.com/blog/wp-content/uploads/2012/11/endocrine-disruptors-250x2042.gif">
                                          <a:hlinkClick xmlns:a="http://schemas.openxmlformats.org/drawingml/2006/main" r:id="rId1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natalieschibell.com/blog/wp-content/uploads/2012/11/endocrine-disruptors-250x2042.gif">
                                                  <a:hlinkClick r:id="rId1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46049" cy="3031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7107"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87107" w:rsidRDefault="00C87107" w:rsidP="00C46DEF">
                                  <w:pPr>
                                    <w:spacing w:after="0"/>
                                    <w:rPr>
                                      <w:color w:val="2F5897" w:themeColor="text2"/>
                                      <w:sz w:val="24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2F5897" w:themeColor="text2"/>
                                      <w:sz w:val="24"/>
                                    </w:rPr>
                                    <w:id w:val="-555631585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:rsidR="00C87107" w:rsidRDefault="00835C3B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2F5897" w:themeColor="text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color w:val="2F5897" w:themeColor="text2"/>
                                        </w:rPr>
                                        <w:t>[Type the recipient company 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2F5897" w:themeColor="text2"/>
                                      <w:sz w:val="24"/>
                                    </w:rPr>
                                    <w:id w:val="1188718114"/>
                                    <w:temporary/>
                                    <w:showingPlcHdr/>
                                  </w:sdtPr>
                                  <w:sdtEndPr>
                                    <w:rPr>
                                      <w:sz w:val="22"/>
                                    </w:rPr>
                                  </w:sdtEndPr>
                                  <w:sdtContent>
                                    <w:p w:rsidR="00C87107" w:rsidRDefault="00835C3B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2F5897" w:themeColor="text2"/>
                                        </w:rPr>
                                      </w:pPr>
                                      <w:r>
                                        <w:rPr>
                                          <w:color w:val="2F5897" w:themeColor="text2"/>
                                          <w:sz w:val="24"/>
                                        </w:rPr>
                                        <w:t>[Type the recipient address]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C87107" w:rsidRDefault="00C87107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40000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0;margin-top:0;width:518.4pt;height:279.35pt;z-index:251666432;visibility:visible;mso-wrap-style:square;mso-width-percent:1000;mso-height-percent:40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40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" filled="f" stroked="f" strokeweight="2.25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267"/>
                      </w:tblGrid>
                      <w:tr w:rsidR="00C87107">
                        <w:tc>
                          <w:tcPr>
                            <w:tcW w:w="5000" w:type="pct"/>
                            <w:vAlign w:val="center"/>
                          </w:tcPr>
                          <w:p w:rsidR="00C87107" w:rsidRPr="00C46DEF" w:rsidRDefault="00C87107" w:rsidP="00C46DEF">
                            <w:pPr>
                              <w:spacing w:after="0"/>
                              <w:rPr>
                                <w:color w:val="2F5897" w:themeColor="text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7107">
                        <w:tc>
                          <w:tcPr>
                            <w:tcW w:w="5000" w:type="pct"/>
                            <w:vAlign w:val="center"/>
                          </w:tcPr>
                          <w:p w:rsidR="00C87107" w:rsidRDefault="00C46DEF" w:rsidP="00C46DEF">
                            <w:pPr>
                              <w:spacing w:after="0"/>
                              <w:jc w:val="center"/>
                              <w:rPr>
                                <w:color w:val="2F5897" w:themeColor="text2"/>
                                <w:sz w:val="7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1982D1"/>
                                <w:sz w:val="23"/>
                                <w:szCs w:val="23"/>
                                <w:lang w:eastAsia="en-US"/>
                              </w:rPr>
                              <w:drawing>
                                <wp:inline distT="0" distB="0" distL="0" distR="0" wp14:anchorId="401412FD" wp14:editId="5D295DA2">
                                  <wp:extent cx="3944679" cy="3030279"/>
                                  <wp:effectExtent l="0" t="0" r="0" b="0"/>
                                  <wp:docPr id="5" name="Picture 5" descr="http://www.natalieschibell.com/blog/wp-content/uploads/2012/11/endocrine-disruptors-250x2042.gif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natalieschibell.com/blog/wp-content/uploads/2012/11/endocrine-disruptors-250x2042.gif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6049" cy="303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7107">
                        <w:tc>
                          <w:tcPr>
                            <w:tcW w:w="5000" w:type="pct"/>
                            <w:vAlign w:val="center"/>
                          </w:tcPr>
                          <w:p w:rsidR="00C87107" w:rsidRDefault="00C87107" w:rsidP="00C46DEF">
                            <w:pPr>
                              <w:spacing w:after="0"/>
                              <w:rPr>
                                <w:color w:val="2F5897" w:themeColor="text2"/>
                                <w:sz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2F5897" w:themeColor="text2"/>
                                <w:sz w:val="24"/>
                              </w:rPr>
                              <w:id w:val="-555631585"/>
                              <w:temporary/>
                              <w:showingPlcHdr/>
                            </w:sdtPr>
                            <w:sdtEndPr/>
                            <w:sdtContent>
                              <w:p w:rsidR="00C87107" w:rsidRDefault="00835C3B">
                                <w:pPr>
                                  <w:spacing w:after="0"/>
                                  <w:jc w:val="center"/>
                                  <w:rPr>
                                    <w:color w:val="2F5897" w:themeColor="text2"/>
                                    <w:sz w:val="24"/>
                                  </w:rPr>
                                </w:pPr>
                                <w:r>
                                  <w:rPr>
                                    <w:color w:val="2F5897" w:themeColor="text2"/>
                                  </w:rPr>
                                  <w:t>[Type the recipient company 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2F5897" w:themeColor="text2"/>
                                <w:sz w:val="24"/>
                              </w:rPr>
                              <w:id w:val="1188718114"/>
                              <w:temporary/>
                              <w:showingPlcHdr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p w:rsidR="00C87107" w:rsidRDefault="00835C3B">
                                <w:pPr>
                                  <w:spacing w:after="0"/>
                                  <w:jc w:val="center"/>
                                  <w:rPr>
                                    <w:color w:val="2F5897" w:themeColor="text2"/>
                                  </w:rPr>
                                </w:pPr>
                                <w:r>
                                  <w:rPr>
                                    <w:color w:val="2F5897" w:themeColor="text2"/>
                                    <w:sz w:val="24"/>
                                  </w:rPr>
                                  <w:t>[Type the recipient address]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C87107" w:rsidRDefault="00C87107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sectPr w:rsidR="00C87107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A162F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2"/>
    <w:rsid w:val="002418EF"/>
    <w:rsid w:val="002E1E02"/>
    <w:rsid w:val="003F3EDD"/>
    <w:rsid w:val="004156FB"/>
    <w:rsid w:val="00466B8C"/>
    <w:rsid w:val="004B6BB5"/>
    <w:rsid w:val="006A0BF5"/>
    <w:rsid w:val="00835C3B"/>
    <w:rsid w:val="00841644"/>
    <w:rsid w:val="00862DC3"/>
    <w:rsid w:val="00916D03"/>
    <w:rsid w:val="0095659B"/>
    <w:rsid w:val="009D0A9A"/>
    <w:rsid w:val="00B60587"/>
    <w:rsid w:val="00BA4C92"/>
    <w:rsid w:val="00C46DEF"/>
    <w:rsid w:val="00C640A8"/>
    <w:rsid w:val="00C87107"/>
    <w:rsid w:val="00DE6F31"/>
    <w:rsid w:val="00F01A9F"/>
    <w:rsid w:val="00F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yle1">
    <w:name w:val="Style1"/>
    <w:basedOn w:val="NoSpacing"/>
    <w:next w:val="ListNumber2"/>
    <w:link w:val="Style1Char"/>
    <w:qFormat/>
    <w:rsid w:val="00DE6F31"/>
  </w:style>
  <w:style w:type="character" w:styleId="Hyperlink">
    <w:name w:val="Hyperlink"/>
    <w:basedOn w:val="DefaultParagraphFont"/>
    <w:uiPriority w:val="99"/>
    <w:unhideWhenUsed/>
    <w:rsid w:val="006A0BF5"/>
    <w:rPr>
      <w:color w:val="3399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DE6F31"/>
    <w:pPr>
      <w:numPr>
        <w:numId w:val="1"/>
      </w:numPr>
      <w:contextualSpacing/>
    </w:pPr>
  </w:style>
  <w:style w:type="character" w:customStyle="1" w:styleId="Style1Char">
    <w:name w:val="Style1 Char"/>
    <w:basedOn w:val="NoSpacingChar"/>
    <w:link w:val="Style1"/>
    <w:rsid w:val="00DE6F31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yle1">
    <w:name w:val="Style1"/>
    <w:basedOn w:val="NoSpacing"/>
    <w:next w:val="ListNumber2"/>
    <w:link w:val="Style1Char"/>
    <w:qFormat/>
    <w:rsid w:val="00DE6F31"/>
  </w:style>
  <w:style w:type="character" w:styleId="Hyperlink">
    <w:name w:val="Hyperlink"/>
    <w:basedOn w:val="DefaultParagraphFont"/>
    <w:uiPriority w:val="99"/>
    <w:unhideWhenUsed/>
    <w:rsid w:val="006A0BF5"/>
    <w:rPr>
      <w:color w:val="3399FF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DE6F31"/>
    <w:pPr>
      <w:numPr>
        <w:numId w:val="1"/>
      </w:numPr>
      <w:contextualSpacing/>
    </w:pPr>
  </w:style>
  <w:style w:type="character" w:customStyle="1" w:styleId="Style1Char">
    <w:name w:val="Style1 Char"/>
    <w:basedOn w:val="NoSpacingChar"/>
    <w:link w:val="Style1"/>
    <w:rsid w:val="00DE6F31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5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ail.winona.edu/owa/redir.aspx?C=1JAN-gjVA06bqJbt_HP-6VwXif_l4M8IPZ4ZLdOpdapfkrBNG7wwDQQQPSYUhxg2iW-IcHeG5yA.&amp;URL=mailto%3aSchultzma%40charter.net" TargetMode="External"/><Relationship Id="rId18" Type="http://schemas.openxmlformats.org/officeDocument/2006/relationships/hyperlink" Target="http://www.natalieschibell.com/blog/wp-content/uploads/2012/11/endocrine-disruptors-250x2042.gi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wisconsinlakes.org/" TargetMode="External"/><Relationship Id="rId17" Type="http://schemas.openxmlformats.org/officeDocument/2006/relationships/hyperlink" Target="mailto:Goldflash3@yaho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uberhoffman@outlo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hyperlink" Target="https://email.winona.edu/owa/redir.aspx?C=1JAN-gjVA06bqJbt_HP-6VwXif_l4M8IPZ4ZLdOpdapfkrBNG7wwDQQQPSYUhxg2iW-IcHeG5yA.&amp;URL=mailto%3ablachecki%40yahoo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email.winona.edu/owa/redir.aspx?C=1JAN-gjVA06bqJbt_HP-6VwXif_l4M8IPZ4ZLdOpdapfkrBNG7wwDQQQPSYUhxg2iW-IcHeG5yA.&amp;URL=mailto%3amrschultz%40centuryte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mmers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C4848-4DC6-4F3C-AB79-54A2BF5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Onalaska District</vt:lpstr>
    </vt:vector>
  </TitlesOfParts>
  <Company>http://www.lakeonalaska.org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Onalaska District</dc:title>
  <dc:creator>setup</dc:creator>
  <cp:lastModifiedBy>setup</cp:lastModifiedBy>
  <cp:revision>3</cp:revision>
  <dcterms:created xsi:type="dcterms:W3CDTF">2014-06-27T18:09:00Z</dcterms:created>
  <dcterms:modified xsi:type="dcterms:W3CDTF">2014-06-30T18:36:00Z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